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49BA" w14:textId="77777777" w:rsidR="007A571D" w:rsidRDefault="006C54CC">
      <w:pPr>
        <w:pStyle w:val="HeaderFooter"/>
        <w:jc w:val="center"/>
      </w:pPr>
      <w:r>
        <w:t>WARLEY MEDICAL CENTRE</w:t>
      </w:r>
    </w:p>
    <w:p w14:paraId="511B60A7" w14:textId="77777777" w:rsidR="007A571D" w:rsidRDefault="007A571D">
      <w:pPr>
        <w:pStyle w:val="HeaderFooter"/>
        <w:jc w:val="center"/>
      </w:pPr>
    </w:p>
    <w:p w14:paraId="2257B8B7" w14:textId="77777777" w:rsidR="007A571D" w:rsidRDefault="006C54CC">
      <w:pPr>
        <w:pStyle w:val="HeaderFoot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PATIENT PARTICIPATION GROUP</w:t>
      </w:r>
    </w:p>
    <w:p w14:paraId="1A561A5A" w14:textId="77777777" w:rsidR="007A571D" w:rsidRDefault="007A571D">
      <w:pPr>
        <w:pStyle w:val="Body"/>
        <w:rPr>
          <w:sz w:val="24"/>
          <w:szCs w:val="24"/>
        </w:rPr>
      </w:pPr>
    </w:p>
    <w:p w14:paraId="743DA850" w14:textId="77777777" w:rsidR="007A571D" w:rsidRDefault="007A571D">
      <w:pPr>
        <w:pStyle w:val="Body"/>
        <w:rPr>
          <w:sz w:val="24"/>
          <w:szCs w:val="24"/>
        </w:rPr>
      </w:pPr>
    </w:p>
    <w:p w14:paraId="7C6EF90C" w14:textId="77777777" w:rsidR="007A571D" w:rsidRDefault="006C54C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Minutes of Patient Participation Group held on Monday 8th January 2024 at Warley Medical Centre.</w:t>
      </w:r>
    </w:p>
    <w:p w14:paraId="48554874" w14:textId="77777777" w:rsidR="007A571D" w:rsidRDefault="007A571D">
      <w:pPr>
        <w:pStyle w:val="Body"/>
        <w:rPr>
          <w:sz w:val="24"/>
          <w:szCs w:val="24"/>
        </w:rPr>
      </w:pPr>
    </w:p>
    <w:p w14:paraId="0AC9772A" w14:textId="77777777" w:rsidR="007A571D" w:rsidRDefault="006C54CC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Present:</w:t>
      </w:r>
      <w:r>
        <w:rPr>
          <w:sz w:val="24"/>
          <w:szCs w:val="24"/>
          <w:lang w:val="en-US"/>
        </w:rPr>
        <w:tab/>
        <w:t>Vic Silvester (Chair)</w:t>
      </w:r>
      <w:r>
        <w:rPr>
          <w:sz w:val="24"/>
          <w:szCs w:val="24"/>
          <w:lang w:val="en-US"/>
        </w:rPr>
        <w:tab/>
      </w:r>
    </w:p>
    <w:p w14:paraId="6DED44BF" w14:textId="77777777" w:rsidR="007A571D" w:rsidRDefault="006C54C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Vicky Clayton (Practice Manager)</w:t>
      </w:r>
      <w:r>
        <w:rPr>
          <w:sz w:val="24"/>
          <w:szCs w:val="24"/>
          <w:lang w:val="en-US"/>
        </w:rPr>
        <w:tab/>
      </w:r>
    </w:p>
    <w:p w14:paraId="42733FF5" w14:textId="09136552" w:rsidR="007A571D" w:rsidRDefault="006C54C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Janet Walters </w:t>
      </w:r>
      <w:r w:rsidR="00234445">
        <w:rPr>
          <w:sz w:val="24"/>
          <w:szCs w:val="24"/>
          <w:lang w:val="en-US"/>
        </w:rPr>
        <w:t>(Medicines Manager/PPG Lead)</w:t>
      </w:r>
    </w:p>
    <w:p w14:paraId="5A697B7C" w14:textId="77777777" w:rsidR="007A571D" w:rsidRDefault="006C54C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38 People as per the signing in sheet</w:t>
      </w:r>
    </w:p>
    <w:p w14:paraId="1BB329F4" w14:textId="77777777" w:rsidR="007A571D" w:rsidRDefault="007A571D">
      <w:pPr>
        <w:pStyle w:val="Body"/>
        <w:rPr>
          <w:sz w:val="24"/>
          <w:szCs w:val="24"/>
        </w:rPr>
      </w:pPr>
    </w:p>
    <w:p w14:paraId="435D2A51" w14:textId="77777777" w:rsidR="007A571D" w:rsidRDefault="006C54CC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Apologies:</w:t>
      </w:r>
      <w:r>
        <w:rPr>
          <w:sz w:val="24"/>
          <w:szCs w:val="24"/>
          <w:lang w:val="en-US"/>
        </w:rPr>
        <w:tab/>
        <w:t>A number of apologies had been received, sickness etc.</w:t>
      </w:r>
    </w:p>
    <w:p w14:paraId="682D3380" w14:textId="77777777" w:rsidR="007A571D" w:rsidRDefault="007A571D">
      <w:pPr>
        <w:pStyle w:val="Body"/>
        <w:rPr>
          <w:sz w:val="24"/>
          <w:szCs w:val="24"/>
        </w:rPr>
      </w:pPr>
    </w:p>
    <w:p w14:paraId="6F9D7C6E" w14:textId="151AC0E7" w:rsidR="007A571D" w:rsidRDefault="006C54CC" w:rsidP="000474C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Minutes of the Last Meeting:</w:t>
      </w:r>
      <w:r w:rsidR="000474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Minutes of the last meeting had been circulated to members by email.</w:t>
      </w:r>
    </w:p>
    <w:p w14:paraId="07BB6819" w14:textId="77777777" w:rsidR="007A571D" w:rsidRDefault="007A571D" w:rsidP="000474C2">
      <w:pPr>
        <w:pStyle w:val="Body"/>
        <w:rPr>
          <w:sz w:val="24"/>
          <w:szCs w:val="24"/>
        </w:rPr>
      </w:pPr>
    </w:p>
    <w:p w14:paraId="3B953C5B" w14:textId="77777777" w:rsidR="007A571D" w:rsidRDefault="006C54CC" w:rsidP="000474C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Chair Remarks:</w:t>
      </w:r>
    </w:p>
    <w:p w14:paraId="36375779" w14:textId="77777777" w:rsidR="000474C2" w:rsidRDefault="006C54CC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meeting held in October had been a very successful meeting and the</w:t>
      </w:r>
      <w:r w:rsidR="000474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presentation by Emma Hall (Sandwell Hospital} on Prostrate Cancer was well </w:t>
      </w:r>
      <w:r w:rsidR="000474C2">
        <w:rPr>
          <w:sz w:val="24"/>
          <w:szCs w:val="24"/>
          <w:lang w:val="en-US"/>
        </w:rPr>
        <w:t>rec</w:t>
      </w:r>
      <w:r>
        <w:rPr>
          <w:sz w:val="24"/>
          <w:szCs w:val="24"/>
          <w:lang w:val="en-US"/>
        </w:rPr>
        <w:t>eived by members present. Copies of the presentation are available.</w:t>
      </w:r>
    </w:p>
    <w:p w14:paraId="61E75E1A" w14:textId="77777777" w:rsidR="000474C2" w:rsidRDefault="000474C2" w:rsidP="000474C2">
      <w:pPr>
        <w:pStyle w:val="Body"/>
        <w:rPr>
          <w:sz w:val="24"/>
          <w:szCs w:val="24"/>
          <w:lang w:val="en-US"/>
        </w:rPr>
      </w:pPr>
    </w:p>
    <w:p w14:paraId="1C860788" w14:textId="33B0B25B" w:rsidR="007A571D" w:rsidRDefault="000474C2" w:rsidP="000474C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="006C54CC">
        <w:rPr>
          <w:sz w:val="24"/>
          <w:szCs w:val="24"/>
          <w:lang w:val="en-US"/>
        </w:rPr>
        <w:t xml:space="preserve">he PPG requires a Secretary to help with the administration of the PPG and also </w:t>
      </w:r>
      <w:r>
        <w:rPr>
          <w:sz w:val="24"/>
          <w:szCs w:val="24"/>
          <w:lang w:val="en-US"/>
        </w:rPr>
        <w:t>t</w:t>
      </w:r>
      <w:r w:rsidR="006C54CC">
        <w:rPr>
          <w:sz w:val="24"/>
          <w:szCs w:val="24"/>
          <w:lang w:val="en-US"/>
        </w:rPr>
        <w:t xml:space="preserve">o take notes of the meeting - further information can be provided by the Chair on </w:t>
      </w:r>
      <w:r w:rsidR="006C54C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0</w:t>
      </w:r>
      <w:r w:rsidR="006C54CC">
        <w:rPr>
          <w:sz w:val="24"/>
          <w:szCs w:val="24"/>
          <w:lang w:val="en-US"/>
        </w:rPr>
        <w:t>7790 800 463.</w:t>
      </w:r>
    </w:p>
    <w:p w14:paraId="36231C58" w14:textId="77777777" w:rsidR="000474C2" w:rsidRDefault="006C54CC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5CDB9D42" w14:textId="5FB0CB8B" w:rsidR="007A571D" w:rsidRDefault="006C54CC" w:rsidP="000474C2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Chair then asked for persons to volunteer  to form a Committee to help with </w:t>
      </w:r>
      <w:r>
        <w:rPr>
          <w:sz w:val="24"/>
          <w:szCs w:val="24"/>
          <w:lang w:val="en-US"/>
        </w:rPr>
        <w:t xml:space="preserve">the </w:t>
      </w:r>
      <w:proofErr w:type="spellStart"/>
      <w:r w:rsidR="000474C2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rganisation</w:t>
      </w:r>
      <w:proofErr w:type="spellEnd"/>
      <w:r>
        <w:rPr>
          <w:sz w:val="24"/>
          <w:szCs w:val="24"/>
          <w:lang w:val="en-US"/>
        </w:rPr>
        <w:t xml:space="preserve"> and running of the PPG. If you are interested is being on the PPG </w:t>
      </w:r>
      <w:r>
        <w:rPr>
          <w:sz w:val="24"/>
          <w:szCs w:val="24"/>
          <w:lang w:val="en-US"/>
        </w:rPr>
        <w:t>Committee please let the Chair know by email: vic.silvester@btinternet.com.</w:t>
      </w:r>
    </w:p>
    <w:p w14:paraId="702CD74C" w14:textId="77777777" w:rsidR="007A571D" w:rsidRDefault="007A571D" w:rsidP="000474C2">
      <w:pPr>
        <w:pStyle w:val="Body"/>
        <w:rPr>
          <w:sz w:val="24"/>
          <w:szCs w:val="24"/>
        </w:rPr>
      </w:pPr>
    </w:p>
    <w:p w14:paraId="034C7526" w14:textId="77777777" w:rsidR="007A571D" w:rsidRDefault="006C54CC" w:rsidP="000474C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Surgery Matters:</w:t>
      </w:r>
    </w:p>
    <w:p w14:paraId="0FE40B7B" w14:textId="55CB93FF" w:rsidR="000474C2" w:rsidRDefault="006C54CC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small number of complaints had been received regarding appointments with </w:t>
      </w:r>
      <w:r w:rsidR="000474C2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octors and the nurses. It was explained that owing to sickness of doctors and </w:t>
      </w:r>
      <w:r>
        <w:rPr>
          <w:sz w:val="24"/>
          <w:szCs w:val="24"/>
          <w:lang w:val="en-US"/>
        </w:rPr>
        <w:t xml:space="preserve">nurses some </w:t>
      </w:r>
      <w:r w:rsidR="000474C2">
        <w:rPr>
          <w:sz w:val="24"/>
          <w:szCs w:val="24"/>
          <w:lang w:val="en-US"/>
        </w:rPr>
        <w:t>ap</w:t>
      </w:r>
      <w:r>
        <w:rPr>
          <w:sz w:val="24"/>
          <w:szCs w:val="24"/>
          <w:lang w:val="en-US"/>
        </w:rPr>
        <w:t xml:space="preserve">pointments were not available. </w:t>
      </w:r>
      <w:r>
        <w:rPr>
          <w:sz w:val="24"/>
          <w:szCs w:val="24"/>
          <w:lang w:val="en-US"/>
        </w:rPr>
        <w:t>The Practice Manager informed the meeting that appointments c</w:t>
      </w:r>
      <w:r w:rsidR="000474C2">
        <w:rPr>
          <w:sz w:val="24"/>
          <w:szCs w:val="24"/>
          <w:lang w:val="en-US"/>
        </w:rPr>
        <w:t>ould be</w:t>
      </w:r>
      <w:r>
        <w:rPr>
          <w:sz w:val="24"/>
          <w:szCs w:val="24"/>
          <w:lang w:val="en-US"/>
        </w:rPr>
        <w:t xml:space="preserve"> made </w:t>
      </w:r>
      <w:r w:rsidR="000474C2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or three weeks ahead</w:t>
      </w:r>
      <w:r w:rsidR="000474C2">
        <w:rPr>
          <w:sz w:val="24"/>
          <w:szCs w:val="24"/>
          <w:lang w:val="en-US"/>
        </w:rPr>
        <w:t xml:space="preserve"> for the next two months. This would then go back to 2 weeks in advance from March. Once the pre-bookable appointments have been taken the rest are then released on the day. </w:t>
      </w:r>
    </w:p>
    <w:p w14:paraId="668BD370" w14:textId="77777777" w:rsidR="000474C2" w:rsidRDefault="000474C2" w:rsidP="000474C2">
      <w:pPr>
        <w:pStyle w:val="Body"/>
        <w:rPr>
          <w:sz w:val="24"/>
          <w:szCs w:val="24"/>
          <w:lang w:val="en-US"/>
        </w:rPr>
      </w:pPr>
    </w:p>
    <w:p w14:paraId="0A8B6329" w14:textId="1026280E" w:rsidR="000474C2" w:rsidRDefault="000474C2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Flu vaccines are still available at the surgery for eligible patients until 31</w:t>
      </w:r>
      <w:r w:rsidRPr="000474C2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March 2024. Contact the surgery to book an appointment with the nurse.</w:t>
      </w:r>
    </w:p>
    <w:p w14:paraId="54A3BA56" w14:textId="77777777" w:rsidR="000474C2" w:rsidRDefault="000474C2" w:rsidP="000474C2">
      <w:pPr>
        <w:pStyle w:val="Body"/>
        <w:rPr>
          <w:sz w:val="24"/>
          <w:szCs w:val="24"/>
          <w:lang w:val="en-US"/>
        </w:rPr>
      </w:pPr>
    </w:p>
    <w:p w14:paraId="60484AF2" w14:textId="014F4527" w:rsidR="000474C2" w:rsidRDefault="000474C2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Recent Friends and Family responses were positive.</w:t>
      </w:r>
    </w:p>
    <w:p w14:paraId="2181DFD1" w14:textId="77777777" w:rsidR="000474C2" w:rsidRDefault="000474C2" w:rsidP="000474C2">
      <w:r>
        <w:t xml:space="preserve">154 surveys returned out of 200                                                           </w:t>
      </w:r>
    </w:p>
    <w:p w14:paraId="0E742314" w14:textId="77777777" w:rsidR="000474C2" w:rsidRDefault="000474C2" w:rsidP="000474C2">
      <w:r>
        <w:t>127 positive</w:t>
      </w:r>
    </w:p>
    <w:p w14:paraId="18727B0D" w14:textId="77777777" w:rsidR="000474C2" w:rsidRDefault="000474C2" w:rsidP="000474C2">
      <w:r>
        <w:t>11 neither good nor bad</w:t>
      </w:r>
    </w:p>
    <w:p w14:paraId="7AE771D1" w14:textId="77777777" w:rsidR="000474C2" w:rsidRDefault="000474C2" w:rsidP="000474C2">
      <w:r>
        <w:t>15 negative</w:t>
      </w:r>
    </w:p>
    <w:p w14:paraId="6E011700" w14:textId="1C0665CD" w:rsidR="000474C2" w:rsidRDefault="000474C2" w:rsidP="000474C2">
      <w:pPr>
        <w:pStyle w:val="Body"/>
      </w:pPr>
      <w:r>
        <w:t>1 unsure</w:t>
      </w:r>
    </w:p>
    <w:p w14:paraId="52E8E5BA" w14:textId="77777777" w:rsidR="000474C2" w:rsidRDefault="000474C2" w:rsidP="000474C2">
      <w:pPr>
        <w:pStyle w:val="Body"/>
      </w:pPr>
    </w:p>
    <w:p w14:paraId="69EB8892" w14:textId="5324FBA4" w:rsidR="000474C2" w:rsidRDefault="000474C2" w:rsidP="000474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4B753F">
        <w:rPr>
          <w:sz w:val="24"/>
          <w:szCs w:val="24"/>
          <w:lang w:val="en-US"/>
        </w:rPr>
        <w:t xml:space="preserve"> negative feedback was mainly regarding patients who were kept waiting for their appointments with the doctor. </w:t>
      </w:r>
    </w:p>
    <w:p w14:paraId="60F09E65" w14:textId="77777777" w:rsidR="004B753F" w:rsidRDefault="004B753F" w:rsidP="000474C2">
      <w:pPr>
        <w:pStyle w:val="Body"/>
        <w:rPr>
          <w:sz w:val="24"/>
          <w:szCs w:val="24"/>
          <w:lang w:val="en-US"/>
        </w:rPr>
      </w:pPr>
    </w:p>
    <w:p w14:paraId="408A9E77" w14:textId="77777777" w:rsidR="004B753F" w:rsidRDefault="004B753F" w:rsidP="000474C2">
      <w:pPr>
        <w:pStyle w:val="Body"/>
        <w:rPr>
          <w:sz w:val="24"/>
          <w:szCs w:val="24"/>
          <w:lang w:val="en-US"/>
        </w:rPr>
      </w:pPr>
    </w:p>
    <w:p w14:paraId="67CDCF2B" w14:textId="77777777" w:rsidR="004B753F" w:rsidRDefault="004B753F" w:rsidP="000474C2">
      <w:pPr>
        <w:pStyle w:val="Body"/>
        <w:rPr>
          <w:sz w:val="24"/>
          <w:szCs w:val="24"/>
          <w:lang w:val="en-US"/>
        </w:rPr>
      </w:pPr>
    </w:p>
    <w:p w14:paraId="19AB6B53" w14:textId="72883FBE" w:rsidR="000474C2" w:rsidRDefault="004B753F" w:rsidP="000474C2">
      <w:pPr>
        <w:pStyle w:val="Body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0025F85" wp14:editId="451A7003">
            <wp:extent cx="4133850" cy="3507109"/>
            <wp:effectExtent l="0" t="0" r="0" b="0"/>
            <wp:docPr id="613176183" name="Picture 1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76183" name="Picture 1" descr="A graph with blue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7450" cy="351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DFAC" w14:textId="77777777" w:rsidR="004B753F" w:rsidRPr="000474C2" w:rsidRDefault="004B753F" w:rsidP="000474C2">
      <w:pPr>
        <w:pStyle w:val="Body"/>
        <w:rPr>
          <w:sz w:val="24"/>
          <w:szCs w:val="24"/>
          <w:lang w:val="en-US"/>
        </w:rPr>
      </w:pPr>
    </w:p>
    <w:p w14:paraId="2246B64B" w14:textId="77777777" w:rsidR="007A571D" w:rsidRDefault="007A571D" w:rsidP="000474C2">
      <w:pPr>
        <w:pStyle w:val="Body"/>
        <w:rPr>
          <w:sz w:val="24"/>
          <w:szCs w:val="24"/>
        </w:rPr>
      </w:pPr>
    </w:p>
    <w:p w14:paraId="0DCC189E" w14:textId="77777777" w:rsidR="007A571D" w:rsidRDefault="006C54CC" w:rsidP="000474C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Dementia:</w:t>
      </w:r>
    </w:p>
    <w:p w14:paraId="46EF6469" w14:textId="3E316961" w:rsidR="007A571D" w:rsidRDefault="006C54CC" w:rsidP="004B753F">
      <w:pPr>
        <w:pStyle w:val="Body"/>
        <w:rPr>
          <w:color w:val="004D80"/>
          <w:u w:color="603F91"/>
          <w:shd w:val="clear" w:color="auto" w:fill="FFFFFF"/>
          <w:lang w:val="en-US"/>
        </w:rPr>
      </w:pPr>
      <w:r>
        <w:rPr>
          <w:sz w:val="24"/>
          <w:szCs w:val="24"/>
          <w:lang w:val="en-US"/>
        </w:rPr>
        <w:t xml:space="preserve">Claire Mahmood From BUDS - Better Understanding of Dementia for Sandwell </w:t>
      </w:r>
      <w:r>
        <w:rPr>
          <w:sz w:val="24"/>
          <w:szCs w:val="24"/>
          <w:lang w:val="en-US"/>
        </w:rPr>
        <w:t>made a presentation on dementia as follows:</w:t>
      </w:r>
      <w:r w:rsidR="004B753F">
        <w:rPr>
          <w:sz w:val="24"/>
          <w:szCs w:val="24"/>
          <w:lang w:val="en-US"/>
        </w:rPr>
        <w:t xml:space="preserve">  </w:t>
      </w:r>
      <w:r>
        <w:rPr>
          <w:color w:val="004D80"/>
          <w:u w:color="603F91"/>
          <w:shd w:val="clear" w:color="auto" w:fill="FFFFFF"/>
          <w:lang w:val="en-US"/>
        </w:rPr>
        <w:t xml:space="preserve">“Dementia is currently the leading cause of death in the UK. It is a disease of the </w:t>
      </w:r>
      <w:r>
        <w:rPr>
          <w:color w:val="004D80"/>
          <w:u w:color="603F91"/>
          <w:shd w:val="clear" w:color="auto" w:fill="FFFFFF"/>
          <w:lang w:val="en-US"/>
        </w:rPr>
        <w:t xml:space="preserve">brain that affects how the brain functions. It is a progressive disease, how quickly it </w:t>
      </w:r>
      <w:r>
        <w:rPr>
          <w:color w:val="004D80"/>
          <w:u w:color="603F91"/>
          <w:shd w:val="clear" w:color="auto" w:fill="FFFFFF"/>
          <w:lang w:val="en-US"/>
        </w:rPr>
        <w:t xml:space="preserve">progresses varies depending on the individuals physical health, the type of </w:t>
      </w:r>
      <w:r>
        <w:rPr>
          <w:color w:val="004D80"/>
          <w:u w:color="603F91"/>
          <w:shd w:val="clear" w:color="auto" w:fill="FFFFFF"/>
          <w:lang w:val="en-US"/>
        </w:rPr>
        <w:t>dementia and their age,</w:t>
      </w:r>
      <w:r w:rsidR="004B753F">
        <w:rPr>
          <w:color w:val="004D80"/>
          <w:u w:color="603F91"/>
          <w:shd w:val="clear" w:color="auto" w:fill="FFFFFF"/>
          <w:lang w:val="en-US"/>
        </w:rPr>
        <w:t xml:space="preserve"> </w:t>
      </w:r>
      <w:r>
        <w:rPr>
          <w:color w:val="004D80"/>
          <w:u w:color="603F91"/>
          <w:shd w:val="clear" w:color="auto" w:fill="FFFFFF"/>
          <w:lang w:val="en-US"/>
        </w:rPr>
        <w:t xml:space="preserve">Dementia is diagnosed in various ways, the GP can sometimes diagnose, or they </w:t>
      </w:r>
      <w:r>
        <w:rPr>
          <w:color w:val="004D80"/>
          <w:u w:color="603F91"/>
          <w:shd w:val="clear" w:color="auto" w:fill="FFFFFF"/>
          <w:lang w:val="en-US"/>
        </w:rPr>
        <w:t xml:space="preserve">may </w:t>
      </w:r>
      <w:r w:rsidR="004B753F">
        <w:rPr>
          <w:color w:val="004D80"/>
          <w:u w:color="603F91"/>
          <w:shd w:val="clear" w:color="auto" w:fill="FFFFFF"/>
          <w:lang w:val="en-US"/>
        </w:rPr>
        <w:t>r</w:t>
      </w:r>
      <w:r>
        <w:rPr>
          <w:color w:val="004D80"/>
          <w:u w:color="603F91"/>
          <w:shd w:val="clear" w:color="auto" w:fill="FFFFFF"/>
          <w:lang w:val="en-US"/>
        </w:rPr>
        <w:t xml:space="preserve">efer you to the Memory Assessment Service. Dementia generally affects the </w:t>
      </w:r>
      <w:r>
        <w:rPr>
          <w:color w:val="004D80"/>
          <w:u w:color="603F91"/>
          <w:shd w:val="clear" w:color="auto" w:fill="FFFFFF"/>
          <w:lang w:val="en-US"/>
        </w:rPr>
        <w:t xml:space="preserve">person in the </w:t>
      </w:r>
      <w:r w:rsidR="004B753F">
        <w:rPr>
          <w:color w:val="004D80"/>
          <w:u w:color="603F91"/>
          <w:shd w:val="clear" w:color="auto" w:fill="FFFFFF"/>
          <w:lang w:val="en-US"/>
        </w:rPr>
        <w:t>f</w:t>
      </w:r>
      <w:r>
        <w:rPr>
          <w:color w:val="004D80"/>
          <w:u w:color="603F91"/>
          <w:shd w:val="clear" w:color="auto" w:fill="FFFFFF"/>
          <w:lang w:val="en-US"/>
        </w:rPr>
        <w:t xml:space="preserve">ollowing ways, short term memory loss, becoming repetitive in their </w:t>
      </w:r>
      <w:proofErr w:type="spellStart"/>
      <w:r>
        <w:rPr>
          <w:color w:val="004D80"/>
          <w:u w:color="603F91"/>
          <w:shd w:val="clear" w:color="auto" w:fill="FFFFFF"/>
          <w:lang w:val="en-US"/>
        </w:rPr>
        <w:t>behaviour</w:t>
      </w:r>
      <w:proofErr w:type="spellEnd"/>
      <w:r>
        <w:rPr>
          <w:color w:val="004D80"/>
          <w:u w:color="603F91"/>
          <w:shd w:val="clear" w:color="auto" w:fill="FFFFFF"/>
          <w:lang w:val="en-US"/>
        </w:rPr>
        <w:t xml:space="preserve"> and what they are saying, lack of judgement of distances, surfaces etc. </w:t>
      </w:r>
      <w:r>
        <w:rPr>
          <w:color w:val="004D80"/>
          <w:u w:color="603F91"/>
          <w:shd w:val="clear" w:color="auto" w:fill="FFFFFF"/>
          <w:lang w:val="en-US"/>
        </w:rPr>
        <w:t xml:space="preserve">Many people with dementia lose the ability to tell the time or understand the </w:t>
      </w:r>
      <w:r>
        <w:rPr>
          <w:color w:val="004D80"/>
          <w:u w:color="603F91"/>
          <w:shd w:val="clear" w:color="auto" w:fill="FFFFFF"/>
          <w:lang w:val="en-US"/>
        </w:rPr>
        <w:t>concept of time, for example 5 minutes can feel like an hour.</w:t>
      </w:r>
    </w:p>
    <w:p w14:paraId="2C5869AE" w14:textId="77777777" w:rsidR="004B753F" w:rsidRDefault="004B753F" w:rsidP="004B753F">
      <w:pPr>
        <w:pStyle w:val="Body"/>
        <w:rPr>
          <w:color w:val="004D80"/>
          <w:u w:color="603F91"/>
          <w:shd w:val="clear" w:color="auto" w:fill="FFFFFF"/>
        </w:rPr>
      </w:pPr>
    </w:p>
    <w:p w14:paraId="3903B61D" w14:textId="77777777" w:rsidR="004B753F" w:rsidRDefault="006C54CC" w:rsidP="000474C2">
      <w:pPr>
        <w:pStyle w:val="Default"/>
        <w:spacing w:before="0" w:line="240" w:lineRule="auto"/>
        <w:rPr>
          <w:rFonts w:ascii="Helvetica" w:hAnsi="Helvetica"/>
          <w:color w:val="000306"/>
          <w:u w:color="603F91"/>
          <w:shd w:val="clear" w:color="auto" w:fill="FFFFFF"/>
          <w:lang w:val="en-US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A person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’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s emotions can become erratic, depression and anxiety are common in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people </w:t>
      </w:r>
      <w:r w:rsidR="004B753F">
        <w:rPr>
          <w:rFonts w:ascii="Helvetica" w:hAnsi="Helvetica"/>
          <w:color w:val="000306"/>
          <w:u w:color="603F91"/>
          <w:shd w:val="clear" w:color="auto" w:fill="FFFFFF"/>
          <w:lang w:val="en-US"/>
        </w:rPr>
        <w:t>w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ith dementia. Many lose their sense of </w:t>
      </w:r>
      <w:proofErr w:type="spellStart"/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self esteem</w:t>
      </w:r>
      <w:proofErr w:type="spellEnd"/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, they can feel like they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doubt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having a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‘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role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’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anymore. It is important that people with dementia retain their</w:t>
      </w:r>
      <w:r w:rsidR="004B753F"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self-worth and are encouraged to remain an active member of their family and their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communities. Becoming socially isolated can impact negatively on a person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’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s 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 xml:space="preserve">dementia, the longer they can stay physically and socially active the better. </w:t>
      </w:r>
    </w:p>
    <w:p w14:paraId="48592CB2" w14:textId="77777777" w:rsidR="004B753F" w:rsidRDefault="004B753F" w:rsidP="000474C2">
      <w:pPr>
        <w:pStyle w:val="Default"/>
        <w:spacing w:before="0" w:line="240" w:lineRule="auto"/>
        <w:rPr>
          <w:rFonts w:ascii="Helvetica" w:hAnsi="Helvetica"/>
          <w:color w:val="000306"/>
          <w:u w:color="603F91"/>
          <w:shd w:val="clear" w:color="auto" w:fill="FFFFFF"/>
          <w:lang w:val="en-US"/>
        </w:rPr>
      </w:pPr>
    </w:p>
    <w:p w14:paraId="40703835" w14:textId="3AEED747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There is a range of support available in Sandwell, the Sandwell Community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Dementia Service supports people living with dementia and their families from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diagnosis to end of life.</w:t>
      </w:r>
      <w:r>
        <w:rPr>
          <w:rFonts w:ascii="Helvetica" w:hAnsi="Helvetica"/>
          <w:color w:val="000306"/>
          <w:u w:color="603F91"/>
          <w:shd w:val="clear" w:color="auto" w:fill="FFFFFF"/>
          <w:lang w:val="en-US"/>
        </w:rPr>
        <w:t>”</w:t>
      </w:r>
    </w:p>
    <w:p w14:paraId="65DAD775" w14:textId="77777777" w:rsidR="006C54CC" w:rsidRDefault="006C54CC" w:rsidP="004B753F">
      <w:pPr>
        <w:pStyle w:val="Default"/>
        <w:spacing w:before="0" w:line="240" w:lineRule="auto"/>
        <w:jc w:val="both"/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Information on dementia can be obtained from:</w:t>
      </w:r>
      <w:r w:rsidR="004B753F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 </w:t>
      </w:r>
    </w:p>
    <w:p w14:paraId="60CFFB7A" w14:textId="219CAF64" w:rsidR="007A571D" w:rsidRDefault="004B753F" w:rsidP="006C54CC">
      <w:pPr>
        <w:pStyle w:val="Default"/>
        <w:spacing w:before="0" w:line="240" w:lineRule="auto"/>
        <w:jc w:val="both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w</w:t>
      </w:r>
      <w:r w:rsidR="006C54CC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ww. buds.co.uk               </w:t>
      </w:r>
      <w:r w:rsidR="006C54CC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ab/>
      </w:r>
      <w:r w:rsidR="006C54CC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0121 565 3721            </w:t>
      </w:r>
      <w:r w:rsidR="006C54CC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ab/>
        <w:t>https.//</w:t>
      </w:r>
      <w:hyperlink r:id="rId8" w:history="1">
        <w:r w:rsidR="006C54CC">
          <w:rPr>
            <w:rStyle w:val="Hyperlink0"/>
            <w:rFonts w:ascii="Helvetica" w:hAnsi="Helvetica"/>
            <w:color w:val="000306"/>
            <w:u w:color="603F91"/>
            <w:shd w:val="clear" w:color="auto" w:fill="FFFFFF"/>
            <w:lang w:val="en-US"/>
          </w:rPr>
          <w:t>www.murryhall.co.uk/svds</w:t>
        </w:r>
      </w:hyperlink>
    </w:p>
    <w:p w14:paraId="25EF5FB3" w14:textId="77777777" w:rsidR="007A571D" w:rsidRDefault="007A571D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</w:p>
    <w:p w14:paraId="5BE1A0D0" w14:textId="5EFFEB67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Claire Mahmood works for BUDS which is based at Barlow Community Hall,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Pound Road, Oldbury and it offers advice to families who have a family member</w:t>
      </w:r>
      <w:r w:rsidR="004B753F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with dementia.</w:t>
      </w:r>
      <w:r w:rsidR="004B753F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BUDS hold daily sessions for people with dementia in that transport is laid on,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activities are arranged during the sessions and a hot meal is provided.</w:t>
      </w:r>
    </w:p>
    <w:p w14:paraId="04037941" w14:textId="77777777" w:rsidR="004B753F" w:rsidRDefault="004B753F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</w:p>
    <w:p w14:paraId="79E325A0" w14:textId="144F72FB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The Chair thanked Claire for the excellent presentation.</w:t>
      </w:r>
    </w:p>
    <w:p w14:paraId="1A2751B4" w14:textId="77777777" w:rsidR="007A571D" w:rsidRDefault="007A571D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u w:color="603F91"/>
          <w:shd w:val="clear" w:color="auto" w:fill="FFFFFF"/>
        </w:rPr>
      </w:pPr>
    </w:p>
    <w:p w14:paraId="7176337D" w14:textId="77777777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000306"/>
          <w:u w:color="603F91"/>
          <w:shd w:val="clear" w:color="auto" w:fill="FFFFFF"/>
        </w:rPr>
      </w:pPr>
      <w:r>
        <w:rPr>
          <w:rFonts w:ascii="Helvetica" w:hAnsi="Helvetica"/>
          <w:b/>
          <w:bCs/>
          <w:color w:val="000306"/>
          <w:u w:color="603F91"/>
          <w:shd w:val="clear" w:color="auto" w:fill="FFFFFF"/>
          <w:lang w:val="en-US"/>
        </w:rPr>
        <w:t>Health Watch Sandwell:</w:t>
      </w:r>
    </w:p>
    <w:p w14:paraId="42654C89" w14:textId="77777777" w:rsidR="004B753F" w:rsidRDefault="006C54CC" w:rsidP="000474C2">
      <w:pPr>
        <w:pStyle w:val="Default"/>
        <w:spacing w:before="0" w:line="240" w:lineRule="auto"/>
        <w:rPr>
          <w:rFonts w:ascii="Helvetica" w:hAnsi="Helvetica"/>
          <w:color w:val="000306"/>
          <w:shd w:val="clear" w:color="auto" w:fill="FFFFFF"/>
          <w:lang w:val="en-US"/>
        </w:rPr>
      </w:pP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Melissa Elders made a short presentation on what Health </w:t>
      </w:r>
      <w:r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>Watch Sandwell do;</w:t>
      </w:r>
      <w:r w:rsidR="004B753F">
        <w:rPr>
          <w:rFonts w:ascii="Helvetica" w:eastAsia="Helvetica" w:hAnsi="Helvetica" w:cs="Helvetica"/>
          <w:color w:val="000306"/>
          <w:u w:color="603F91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>“</w:t>
      </w:r>
      <w:r>
        <w:rPr>
          <w:rFonts w:ascii="Helvetica" w:hAnsi="Helvetica"/>
          <w:color w:val="000306"/>
          <w:shd w:val="clear" w:color="auto" w:fill="FFFFFF"/>
          <w:lang w:val="en-US"/>
        </w:rPr>
        <w:t xml:space="preserve">Healthwatch Sandwell is an </w:t>
      </w:r>
      <w:proofErr w:type="spellStart"/>
      <w:r>
        <w:rPr>
          <w:rFonts w:ascii="Helvetica" w:hAnsi="Helvetica"/>
          <w:color w:val="000306"/>
          <w:shd w:val="clear" w:color="auto" w:fill="FFFFFF"/>
          <w:lang w:val="en-US"/>
        </w:rPr>
        <w:t>organisation</w:t>
      </w:r>
      <w:proofErr w:type="spellEnd"/>
      <w:r>
        <w:rPr>
          <w:rFonts w:ascii="Helvetica" w:hAnsi="Helvetica"/>
          <w:color w:val="000306"/>
          <w:shd w:val="clear" w:color="auto" w:fill="FFFFFF"/>
          <w:lang w:val="en-US"/>
        </w:rPr>
        <w:t xml:space="preserve"> that has been set up to enable the view </w:t>
      </w:r>
      <w:r>
        <w:rPr>
          <w:rFonts w:ascii="Helvetica" w:hAnsi="Helvetica"/>
          <w:color w:val="000306"/>
          <w:shd w:val="clear" w:color="auto" w:fill="FFFFFF"/>
          <w:lang w:val="en-US"/>
        </w:rPr>
        <w:t xml:space="preserve">and experiences of people who use services to influence and improve the way the </w:t>
      </w:r>
      <w:r>
        <w:rPr>
          <w:rFonts w:ascii="Helvetica" w:hAnsi="Helvetica"/>
          <w:color w:val="000306"/>
          <w:shd w:val="clear" w:color="auto" w:fill="FFFFFF"/>
          <w:lang w:val="en-US"/>
        </w:rPr>
        <w:t xml:space="preserve">health and social care services are provided and run. </w:t>
      </w:r>
    </w:p>
    <w:p w14:paraId="739E5248" w14:textId="68027C3E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  <w:r>
        <w:rPr>
          <w:rFonts w:ascii="Helvetica" w:hAnsi="Helvetica"/>
          <w:color w:val="000306"/>
          <w:shd w:val="clear" w:color="auto" w:fill="FFFFFF"/>
          <w:lang w:val="en-US"/>
        </w:rPr>
        <w:t>We can also signpost people:</w:t>
      </w:r>
    </w:p>
    <w:p w14:paraId="1BC77724" w14:textId="77777777" w:rsidR="007A571D" w:rsidRDefault="006C54CC" w:rsidP="000474C2">
      <w:pPr>
        <w:pStyle w:val="Default"/>
        <w:numPr>
          <w:ilvl w:val="3"/>
          <w:numId w:val="2"/>
        </w:numPr>
        <w:spacing w:before="0" w:line="240" w:lineRule="auto"/>
        <w:rPr>
          <w:rFonts w:ascii="Helvetica" w:hAnsi="Helvetica"/>
          <w:color w:val="000306"/>
          <w:lang w:val="en-US"/>
        </w:rPr>
      </w:pPr>
      <w:r>
        <w:rPr>
          <w:rFonts w:ascii="Helvetica" w:hAnsi="Helvetica"/>
          <w:color w:val="000306"/>
          <w:shd w:val="clear" w:color="auto" w:fill="FFFFFF"/>
          <w:lang w:val="en-US"/>
        </w:rPr>
        <w:t>to make formal complaint and can link them with advocacy services</w:t>
      </w:r>
    </w:p>
    <w:p w14:paraId="4E32519B" w14:textId="77777777" w:rsidR="007A571D" w:rsidRDefault="006C54CC" w:rsidP="000474C2">
      <w:pPr>
        <w:pStyle w:val="Default"/>
        <w:numPr>
          <w:ilvl w:val="3"/>
          <w:numId w:val="2"/>
        </w:numPr>
        <w:spacing w:before="0" w:line="240" w:lineRule="auto"/>
        <w:rPr>
          <w:rFonts w:ascii="Helvetica" w:hAnsi="Helvetica"/>
          <w:color w:val="000306"/>
          <w:lang w:val="en-US"/>
        </w:rPr>
      </w:pPr>
      <w:r>
        <w:rPr>
          <w:rFonts w:ascii="Helvetica" w:hAnsi="Helvetica"/>
          <w:color w:val="000306"/>
          <w:shd w:val="clear" w:color="auto" w:fill="FFFFFF"/>
          <w:lang w:val="en-US"/>
        </w:rPr>
        <w:t xml:space="preserve">to local </w:t>
      </w:r>
      <w:r>
        <w:rPr>
          <w:rFonts w:ascii="Helvetica" w:hAnsi="Helvetica"/>
          <w:color w:val="000306"/>
          <w:shd w:val="clear" w:color="auto" w:fill="FFFFFF"/>
          <w:lang w:val="en-US"/>
        </w:rPr>
        <w:t>services, i.e. someone might need carers support- Carers Assistance Line (CAL)</w:t>
      </w:r>
    </w:p>
    <w:p w14:paraId="7B71839E" w14:textId="433600D5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  <w:r>
        <w:rPr>
          <w:rFonts w:ascii="Helvetica" w:hAnsi="Helvetica"/>
          <w:color w:val="000306"/>
          <w:shd w:val="clear" w:color="auto" w:fill="FFFFFF"/>
        </w:rPr>
        <w:t> </w:t>
      </w:r>
      <w:r>
        <w:rPr>
          <w:rFonts w:ascii="Helvetica" w:hAnsi="Helvetica"/>
          <w:color w:val="000306"/>
          <w:shd w:val="clear" w:color="auto" w:fill="FFFFFF"/>
          <w:lang w:val="en-US"/>
        </w:rPr>
        <w:t>Guided by You follow up events have started -You Shared, We Heard.</w:t>
      </w:r>
      <w:r>
        <w:rPr>
          <w:rFonts w:ascii="Helvetica" w:hAnsi="Helvetica"/>
          <w:color w:val="000306"/>
          <w:shd w:val="clear" w:color="auto" w:fill="FFFFFF"/>
          <w:lang w:val="en-US"/>
        </w:rPr>
        <w:t>”</w:t>
      </w:r>
    </w:p>
    <w:p w14:paraId="4CD33C35" w14:textId="77777777" w:rsidR="007A571D" w:rsidRDefault="007A571D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</w:p>
    <w:p w14:paraId="5EB9A82D" w14:textId="09CAB5C9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  <w:r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>The Chair thanked Melissa for her presentation.</w:t>
      </w:r>
    </w:p>
    <w:p w14:paraId="1375A7E8" w14:textId="77777777" w:rsidR="007A571D" w:rsidRDefault="007A571D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</w:p>
    <w:p w14:paraId="23B735CA" w14:textId="77777777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000306"/>
          <w:shd w:val="clear" w:color="auto" w:fill="FFFFFF"/>
        </w:rPr>
      </w:pPr>
      <w:r>
        <w:rPr>
          <w:rFonts w:ascii="Helvetica" w:hAnsi="Helvetica"/>
          <w:b/>
          <w:bCs/>
          <w:color w:val="000306"/>
          <w:shd w:val="clear" w:color="auto" w:fill="FFFFFF"/>
          <w:lang w:val="en-US"/>
        </w:rPr>
        <w:t>Any Other Business:</w:t>
      </w:r>
    </w:p>
    <w:p w14:paraId="37E3216C" w14:textId="5617E6BB" w:rsidR="007A571D" w:rsidRDefault="006C54CC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  <w:r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 xml:space="preserve">The Chair asked members present for ideas of what subject they wish to have </w:t>
      </w:r>
      <w:r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>raised at future meeting.</w:t>
      </w:r>
      <w:r w:rsidR="004B753F"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Helvetica"/>
          <w:color w:val="000306"/>
          <w:shd w:val="clear" w:color="auto" w:fill="FFFFFF"/>
          <w:lang w:val="en-US"/>
        </w:rPr>
        <w:t>It was suggested that we get a speaker on the Menopause for the next meeting.</w:t>
      </w:r>
    </w:p>
    <w:p w14:paraId="1F860CE5" w14:textId="77777777" w:rsidR="007A571D" w:rsidRDefault="007A571D" w:rsidP="000474C2">
      <w:pPr>
        <w:pStyle w:val="Default"/>
        <w:spacing w:before="0" w:line="240" w:lineRule="auto"/>
        <w:rPr>
          <w:rFonts w:ascii="Helvetica" w:eastAsia="Helvetica" w:hAnsi="Helvetica" w:cs="Helvetica"/>
          <w:color w:val="000306"/>
          <w:shd w:val="clear" w:color="auto" w:fill="FFFFFF"/>
        </w:rPr>
      </w:pPr>
    </w:p>
    <w:p w14:paraId="74A96CCD" w14:textId="77777777" w:rsidR="007A571D" w:rsidRDefault="006C54CC" w:rsidP="000474C2">
      <w:pPr>
        <w:pStyle w:val="Default"/>
        <w:spacing w:before="0" w:line="240" w:lineRule="auto"/>
      </w:pPr>
      <w:r>
        <w:rPr>
          <w:rFonts w:ascii="Helvetica" w:hAnsi="Helvetica"/>
          <w:b/>
          <w:bCs/>
          <w:color w:val="000306"/>
          <w:shd w:val="clear" w:color="auto" w:fill="FFFFFF"/>
          <w:lang w:val="en-US"/>
        </w:rPr>
        <w:t>Meeting closed at 6.25pm</w:t>
      </w:r>
    </w:p>
    <w:sectPr w:rsidR="007A571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1F8" w14:textId="77777777" w:rsidR="006C54CC" w:rsidRDefault="006C54CC">
      <w:r>
        <w:separator/>
      </w:r>
    </w:p>
  </w:endnote>
  <w:endnote w:type="continuationSeparator" w:id="0">
    <w:p w14:paraId="715D4336" w14:textId="77777777" w:rsidR="006C54CC" w:rsidRDefault="006C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1716" w14:textId="77777777" w:rsidR="007A571D" w:rsidRDefault="007A5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B46C" w14:textId="77777777" w:rsidR="006C54CC" w:rsidRDefault="006C54CC">
      <w:r>
        <w:separator/>
      </w:r>
    </w:p>
  </w:footnote>
  <w:footnote w:type="continuationSeparator" w:id="0">
    <w:p w14:paraId="29295115" w14:textId="77777777" w:rsidR="006C54CC" w:rsidRDefault="006C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94F7" w14:textId="77777777" w:rsidR="007A571D" w:rsidRDefault="007A5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11F"/>
    <w:multiLevelType w:val="hybridMultilevel"/>
    <w:tmpl w:val="74F2CBD0"/>
    <w:numStyleLink w:val="Bullet"/>
  </w:abstractNum>
  <w:abstractNum w:abstractNumId="1" w15:restartNumberingAfterBreak="0">
    <w:nsid w:val="245C1A90"/>
    <w:multiLevelType w:val="hybridMultilevel"/>
    <w:tmpl w:val="74F2CBD0"/>
    <w:styleLink w:val="Bullet"/>
    <w:lvl w:ilvl="0" w:tplc="6488329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2AC3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AEEEEF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6AAE44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242ECF2">
      <w:start w:val="1"/>
      <w:numFmt w:val="bullet"/>
      <w:lvlText w:val="•"/>
      <w:lvlJc w:val="left"/>
      <w:pPr>
        <w:ind w:left="147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7A8319C">
      <w:start w:val="1"/>
      <w:numFmt w:val="bullet"/>
      <w:lvlText w:val="•"/>
      <w:lvlJc w:val="left"/>
      <w:pPr>
        <w:ind w:left="169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2A5B4A">
      <w:start w:val="1"/>
      <w:numFmt w:val="bullet"/>
      <w:lvlText w:val="•"/>
      <w:lvlJc w:val="left"/>
      <w:pPr>
        <w:ind w:left="191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58755C">
      <w:start w:val="1"/>
      <w:numFmt w:val="bullet"/>
      <w:lvlText w:val="•"/>
      <w:lvlJc w:val="left"/>
      <w:pPr>
        <w:ind w:left="213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99AA734">
      <w:start w:val="1"/>
      <w:numFmt w:val="bullet"/>
      <w:lvlText w:val="•"/>
      <w:lvlJc w:val="left"/>
      <w:pPr>
        <w:ind w:left="235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021509986">
    <w:abstractNumId w:val="1"/>
  </w:num>
  <w:num w:numId="2" w16cid:durableId="20517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1D"/>
    <w:rsid w:val="000474C2"/>
    <w:rsid w:val="00234445"/>
    <w:rsid w:val="004B753F"/>
    <w:rsid w:val="006C54CC"/>
    <w:rsid w:val="007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3BDA"/>
  <w15:docId w15:val="{06B04C4E-490F-4044-A2B1-B0F4A17C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yhall.co.uk/sv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Vicky, Clayton</dc:creator>
  <cp:lastModifiedBy>CLAYTON, Vicky (WARLEY MEDICAL CENTRE)</cp:lastModifiedBy>
  <cp:revision>4</cp:revision>
  <dcterms:created xsi:type="dcterms:W3CDTF">2024-02-22T12:25:00Z</dcterms:created>
  <dcterms:modified xsi:type="dcterms:W3CDTF">2024-02-22T12:26:00Z</dcterms:modified>
</cp:coreProperties>
</file>